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B300" w14:textId="03BE4927" w:rsidR="00A53D00" w:rsidRPr="00C80AC4" w:rsidRDefault="00A53D00" w:rsidP="00EA2A37">
      <w:pPr>
        <w:jc w:val="left"/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Date:</w:t>
      </w:r>
      <w:r w:rsidR="001A34D6" w:rsidRPr="00C80AC4">
        <w:rPr>
          <w:rFonts w:ascii="Arial" w:hAnsi="Arial" w:cs="Arial"/>
          <w:szCs w:val="24"/>
        </w:rPr>
        <w:t>_</w:t>
      </w:r>
      <w:r w:rsidR="00215E13">
        <w:rPr>
          <w:rFonts w:ascii="Arial" w:hAnsi="Arial" w:cs="Arial"/>
          <w:b/>
          <w:szCs w:val="24"/>
          <w:u w:val="single"/>
        </w:rPr>
        <w:t>5/10/2023</w:t>
      </w:r>
      <w:r w:rsidR="001A34D6" w:rsidRPr="00C80AC4">
        <w:rPr>
          <w:rFonts w:ascii="Arial" w:hAnsi="Arial" w:cs="Arial"/>
          <w:szCs w:val="24"/>
        </w:rPr>
        <w:t xml:space="preserve">______________ </w:t>
      </w:r>
      <w:r w:rsidRPr="00C80AC4">
        <w:rPr>
          <w:rFonts w:ascii="Arial" w:hAnsi="Arial" w:cs="Arial"/>
          <w:szCs w:val="24"/>
        </w:rPr>
        <w:t>Length of Meeting:</w:t>
      </w:r>
      <w:r w:rsidR="001A34D6" w:rsidRPr="00C80AC4">
        <w:rPr>
          <w:rFonts w:ascii="Arial" w:hAnsi="Arial" w:cs="Arial"/>
          <w:szCs w:val="24"/>
        </w:rPr>
        <w:t>__________</w:t>
      </w:r>
      <w:r w:rsidR="00EA2A37" w:rsidRPr="00C80AC4">
        <w:rPr>
          <w:rFonts w:ascii="Arial" w:hAnsi="Arial" w:cs="Arial"/>
          <w:szCs w:val="24"/>
        </w:rPr>
        <w:br/>
      </w:r>
    </w:p>
    <w:p w14:paraId="03A85D06" w14:textId="0542364C" w:rsidR="001A34D6" w:rsidRPr="00C80AC4" w:rsidRDefault="00A53D00">
      <w:pPr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</w:p>
    <w:p w14:paraId="6E99A6EC" w14:textId="50F256C9" w:rsidR="00A53D00" w:rsidRPr="00C80AC4" w:rsidRDefault="009008B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7BF84FA8">
          <v:rect id="_x0000_i1025" style="width:0;height:1.5pt" o:hralign="center" o:hrstd="t" o:hr="t" fillcolor="#a0a0a0" stroked="f"/>
        </w:pict>
      </w:r>
    </w:p>
    <w:p w14:paraId="440CB76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2"/>
        <w:gridCol w:w="1616"/>
        <w:gridCol w:w="10537"/>
      </w:tblGrid>
      <w:tr w:rsidR="00EA2A37" w:rsidRPr="00C80AC4" w14:paraId="510956D6" w14:textId="77777777" w:rsidTr="380CD1BF">
        <w:trPr>
          <w:trHeight w:val="366"/>
        </w:trPr>
        <w:tc>
          <w:tcPr>
            <w:tcW w:w="982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53" w:type="dxa"/>
            <w:gridSpan w:val="2"/>
          </w:tcPr>
          <w:p w14:paraId="059C1CCB" w14:textId="2E38F14A" w:rsidR="00EA2A37" w:rsidRPr="00C80AC4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="00376FE2">
              <w:rPr>
                <w:rFonts w:ascii="Arial" w:hAnsi="Arial" w:cs="Arial"/>
                <w:b/>
                <w:bCs/>
                <w:szCs w:val="24"/>
              </w:rPr>
              <w:t>/WALK-ONS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80AC4" w14:paraId="594FCB24" w14:textId="77777777" w:rsidTr="380CD1BF">
        <w:trPr>
          <w:trHeight w:val="485"/>
        </w:trPr>
        <w:tc>
          <w:tcPr>
            <w:tcW w:w="982" w:type="dxa"/>
            <w:vMerge/>
          </w:tcPr>
          <w:p w14:paraId="23EBE065" w14:textId="77777777" w:rsidR="00EA2A37" w:rsidRPr="00C80AC4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14:paraId="6E552755" w14:textId="17C9631C" w:rsidR="00EA2A37" w:rsidRPr="00C80AC4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10537" w:type="dxa"/>
            <w:shd w:val="clear" w:color="auto" w:fill="D9D9D9" w:themeFill="background1" w:themeFillShade="D9"/>
          </w:tcPr>
          <w:p w14:paraId="53D2CEAE" w14:textId="77777777" w:rsidR="00EA2A37" w:rsidRPr="00C80AC4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="002F44CC" w:rsidRPr="00C80AC4" w14:paraId="05D8CF13" w14:textId="77777777" w:rsidTr="380CD1BF">
        <w:trPr>
          <w:trHeight w:val="366"/>
        </w:trPr>
        <w:tc>
          <w:tcPr>
            <w:tcW w:w="982" w:type="dxa"/>
            <w:vMerge/>
          </w:tcPr>
          <w:p w14:paraId="4CDF9324" w14:textId="77777777" w:rsidR="002F44CC" w:rsidRPr="00C80AC4" w:rsidRDefault="002F44CC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</w:tcPr>
          <w:p w14:paraId="381CA206" w14:textId="2D692FDF" w:rsidR="002F44CC" w:rsidRDefault="002F44CC" w:rsidP="00060847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0537" w:type="dxa"/>
          </w:tcPr>
          <w:p w14:paraId="3D8080C5" w14:textId="5C2B1568" w:rsidR="002F44CC" w:rsidRPr="002F44CC" w:rsidRDefault="002F44CC" w:rsidP="380CD1BF">
            <w:pPr>
              <w:rPr>
                <w:rFonts w:ascii="Arial" w:hAnsi="Arial" w:cs="Arial"/>
                <w:highlight w:val="yellow"/>
              </w:rPr>
            </w:pPr>
            <w:r w:rsidRPr="380CD1BF">
              <w:rPr>
                <w:rFonts w:ascii="Arial" w:hAnsi="Arial" w:cs="Arial"/>
              </w:rPr>
              <w:t xml:space="preserve">Correction: SB-23-11325 Fiscal 2024 Ordinance of Estimates – Changes to Background/Explanation are as follows: </w:t>
            </w:r>
            <w:r w:rsidR="0F92874E" w:rsidRPr="380CD1BF">
              <w:rPr>
                <w:rFonts w:ascii="Arial" w:hAnsi="Arial" w:cs="Arial"/>
              </w:rPr>
              <w:t>strike $3.47 and insert</w:t>
            </w:r>
            <w:r w:rsidRPr="380CD1BF">
              <w:rPr>
                <w:rFonts w:ascii="Arial" w:hAnsi="Arial" w:cs="Arial"/>
              </w:rPr>
              <w:t xml:space="preserve"> </w:t>
            </w:r>
            <w:r w:rsidR="6F1B7646" w:rsidRPr="380CD1BF">
              <w:rPr>
                <w:rFonts w:ascii="Arial" w:hAnsi="Arial" w:cs="Arial"/>
              </w:rPr>
              <w:t>“</w:t>
            </w:r>
            <w:r w:rsidRPr="380CD1BF">
              <w:rPr>
                <w:rFonts w:ascii="Arial" w:hAnsi="Arial" w:cs="Arial"/>
                <w:highlight w:val="yellow"/>
              </w:rPr>
              <w:t>$3.53</w:t>
            </w:r>
            <w:r w:rsidR="6F1B7646" w:rsidRPr="380CD1BF">
              <w:rPr>
                <w:rFonts w:ascii="Arial" w:hAnsi="Arial" w:cs="Arial"/>
                <w:highlight w:val="yellow"/>
              </w:rPr>
              <w:t xml:space="preserve">”, strike </w:t>
            </w:r>
            <w:r w:rsidR="6F1B7646" w:rsidRPr="380CD1BF">
              <w:rPr>
                <w:rFonts w:ascii="Arial" w:hAnsi="Arial" w:cs="Arial"/>
              </w:rPr>
              <w:t xml:space="preserve">$887.9, and insert </w:t>
            </w:r>
            <w:r w:rsidRPr="380CD1BF">
              <w:rPr>
                <w:rFonts w:ascii="Arial" w:hAnsi="Arial" w:cs="Arial"/>
                <w:highlight w:val="yellow"/>
              </w:rPr>
              <w:t>$833.2</w:t>
            </w:r>
            <w:r w:rsidR="13BFE9D9" w:rsidRPr="380CD1BF">
              <w:rPr>
                <w:rFonts w:ascii="Arial" w:hAnsi="Arial" w:cs="Arial"/>
                <w:highlight w:val="yellow"/>
              </w:rPr>
              <w:t>.</w:t>
            </w:r>
          </w:p>
        </w:tc>
      </w:tr>
      <w:tr w:rsidR="00EA2A37" w:rsidRPr="00C80AC4" w14:paraId="290708C1" w14:textId="77777777" w:rsidTr="380CD1BF">
        <w:trPr>
          <w:trHeight w:val="366"/>
        </w:trPr>
        <w:tc>
          <w:tcPr>
            <w:tcW w:w="982" w:type="dxa"/>
            <w:vMerge/>
          </w:tcPr>
          <w:p w14:paraId="138607BF" w14:textId="77777777" w:rsidR="00EA2A37" w:rsidRPr="00C80AC4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</w:tcPr>
          <w:p w14:paraId="65310D6D" w14:textId="0C0994C5" w:rsidR="00EA2A37" w:rsidRPr="00376FE2" w:rsidRDefault="52990BAC" w:rsidP="380CD1BF">
            <w:pPr>
              <w:jc w:val="left"/>
            </w:pPr>
            <w:r w:rsidRPr="380CD1BF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10537" w:type="dxa"/>
          </w:tcPr>
          <w:p w14:paraId="25DCF746" w14:textId="779CB885" w:rsidR="00EA2A37" w:rsidRPr="002F44CC" w:rsidRDefault="52990BAC" w:rsidP="380CD1BF">
            <w:pPr>
              <w:rPr>
                <w:rFonts w:ascii="Arial" w:eastAsia="Arial" w:hAnsi="Arial" w:cs="Arial"/>
                <w:szCs w:val="24"/>
              </w:rPr>
            </w:pPr>
            <w:r w:rsidRPr="380CD1BF">
              <w:rPr>
                <w:rFonts w:ascii="Calibri" w:eastAsia="Calibri" w:hAnsi="Calibri" w:cs="Calibri"/>
                <w:sz w:val="22"/>
              </w:rPr>
              <w:t>Correction: SB-23-11594 - FY24-29 Final CIP Recommendations. Please insert the following sentence: “The Board of Finance endorsed this the CIP at their April 12</w:t>
            </w:r>
            <w:r w:rsidRPr="380CD1BF">
              <w:rPr>
                <w:rFonts w:ascii="Calibri" w:eastAsia="Calibri" w:hAnsi="Calibri" w:cs="Calibri"/>
                <w:sz w:val="22"/>
                <w:vertAlign w:val="superscript"/>
              </w:rPr>
              <w:t>th</w:t>
            </w:r>
            <w:r w:rsidRPr="380CD1BF">
              <w:rPr>
                <w:rFonts w:ascii="Calibri" w:eastAsia="Calibri" w:hAnsi="Calibri" w:cs="Calibri"/>
                <w:sz w:val="22"/>
              </w:rPr>
              <w:t xml:space="preserve"> meeting.”</w:t>
            </w:r>
          </w:p>
        </w:tc>
      </w:tr>
      <w:tr w:rsidR="00EA2A37" w:rsidRPr="00C80AC4" w14:paraId="5199B532" w14:textId="77777777" w:rsidTr="380CD1BF">
        <w:trPr>
          <w:trHeight w:val="366"/>
        </w:trPr>
        <w:tc>
          <w:tcPr>
            <w:tcW w:w="982" w:type="dxa"/>
            <w:vMerge/>
          </w:tcPr>
          <w:p w14:paraId="1CD44CAC" w14:textId="77777777" w:rsidR="00EA2A37" w:rsidRPr="00C80AC4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</w:tcPr>
          <w:p w14:paraId="0DE7A32A" w14:textId="7A5E4841" w:rsidR="00EA2A37" w:rsidRPr="002F44CC" w:rsidRDefault="002F44CC" w:rsidP="0006084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F44CC">
              <w:rPr>
                <w:rFonts w:ascii="Arial" w:hAnsi="Arial" w:cs="Arial"/>
                <w:b/>
                <w:szCs w:val="24"/>
              </w:rPr>
              <w:t>ADDENDUM</w:t>
            </w:r>
          </w:p>
        </w:tc>
        <w:tc>
          <w:tcPr>
            <w:tcW w:w="10537" w:type="dxa"/>
          </w:tcPr>
          <w:p w14:paraId="0A6B4DF0" w14:textId="46BE9B9B" w:rsidR="00EA2A37" w:rsidRPr="002F44CC" w:rsidRDefault="00376FE2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2F44CC">
              <w:rPr>
                <w:rFonts w:ascii="Arial" w:hAnsi="Arial" w:cs="Arial"/>
                <w:szCs w:val="24"/>
              </w:rPr>
              <w:t xml:space="preserve">SB-23-11626 – </w:t>
            </w:r>
            <w:r w:rsidR="000B2D07" w:rsidRPr="002F44CC">
              <w:rPr>
                <w:rFonts w:ascii="Arial" w:hAnsi="Arial" w:cs="Arial"/>
                <w:szCs w:val="24"/>
              </w:rPr>
              <w:t xml:space="preserve">Rec. and Parks – TR 11319 Ratification and Administrative Time Extension &amp; Processing Outstanding Extra Work Orders – Jones Falls Trail  </w:t>
            </w:r>
          </w:p>
        </w:tc>
      </w:tr>
      <w:tr w:rsidR="00EA2A37" w:rsidRPr="00C80AC4" w14:paraId="56E98D5E" w14:textId="77777777" w:rsidTr="380CD1BF">
        <w:trPr>
          <w:trHeight w:val="366"/>
        </w:trPr>
        <w:tc>
          <w:tcPr>
            <w:tcW w:w="982" w:type="dxa"/>
            <w:vMerge/>
          </w:tcPr>
          <w:p w14:paraId="456DFC2E" w14:textId="77777777" w:rsidR="00EA2A37" w:rsidRPr="00C80AC4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</w:tcPr>
          <w:p w14:paraId="10C9242C" w14:textId="129C4339" w:rsidR="00EA2A37" w:rsidRPr="002F44CC" w:rsidRDefault="002F44CC" w:rsidP="0006084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F44CC">
              <w:rPr>
                <w:rFonts w:ascii="Arial" w:hAnsi="Arial" w:cs="Arial"/>
                <w:b/>
                <w:szCs w:val="24"/>
              </w:rPr>
              <w:t>ADDENDUM</w:t>
            </w:r>
          </w:p>
        </w:tc>
        <w:tc>
          <w:tcPr>
            <w:tcW w:w="10537" w:type="dxa"/>
          </w:tcPr>
          <w:p w14:paraId="0F7D59C5" w14:textId="5E7B004A" w:rsidR="00EA2A37" w:rsidRPr="002F44CC" w:rsidRDefault="00DD0A25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2F44CC">
              <w:rPr>
                <w:rFonts w:ascii="Arial" w:hAnsi="Arial" w:cs="Arial"/>
                <w:szCs w:val="24"/>
              </w:rPr>
              <w:t>SB-23-11632 – Rec. and Parks – TR 11319 Transfer of Funds – Jones Falls Trail Phase V</w:t>
            </w:r>
          </w:p>
        </w:tc>
      </w:tr>
      <w:tr w:rsidR="00EA2A37" w:rsidRPr="00C80AC4" w14:paraId="7917C7FD" w14:textId="77777777" w:rsidTr="380CD1BF">
        <w:trPr>
          <w:trHeight w:val="366"/>
        </w:trPr>
        <w:tc>
          <w:tcPr>
            <w:tcW w:w="982" w:type="dxa"/>
            <w:vMerge/>
          </w:tcPr>
          <w:p w14:paraId="19677AB8" w14:textId="77777777" w:rsidR="00EA2A37" w:rsidRPr="00C80AC4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</w:tcPr>
          <w:p w14:paraId="58E12ED5" w14:textId="7CED3AA6" w:rsidR="00EA2A37" w:rsidRPr="009008B1" w:rsidRDefault="73125C71" w:rsidP="380CD1BF">
            <w:pPr>
              <w:jc w:val="left"/>
              <w:rPr>
                <w:rFonts w:ascii="Arial" w:hAnsi="Arial" w:cs="Arial"/>
                <w:b/>
              </w:rPr>
            </w:pPr>
            <w:r w:rsidRPr="009008B1">
              <w:rPr>
                <w:rFonts w:ascii="Arial" w:hAnsi="Arial" w:cs="Arial"/>
                <w:b/>
              </w:rPr>
              <w:t>ADDEND</w:t>
            </w:r>
            <w:r w:rsidR="78682051" w:rsidRPr="009008B1"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10537" w:type="dxa"/>
          </w:tcPr>
          <w:p w14:paraId="51CE797E" w14:textId="1CDC4B78" w:rsidR="00EA2A37" w:rsidRPr="00C80AC4" w:rsidRDefault="73125C71" w:rsidP="380CD1BF">
            <w:pPr>
              <w:jc w:val="left"/>
            </w:pPr>
            <w:r w:rsidRPr="380CD1BF">
              <w:rPr>
                <w:rFonts w:ascii="Arial" w:eastAsia="Arial" w:hAnsi="Arial" w:cs="Arial"/>
                <w:szCs w:val="24"/>
              </w:rPr>
              <w:t>SB-23-11173 – ARPA Grant Agreement - Enoch Pratt Free Library - Digital Equity</w:t>
            </w:r>
          </w:p>
        </w:tc>
      </w:tr>
    </w:tbl>
    <w:p w14:paraId="0BBA5002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8262A13" w14:textId="2F6B827D" w:rsidR="00F248E2" w:rsidRPr="00C80AC4" w:rsidRDefault="00C14638" w:rsidP="001A34D6">
      <w:pPr>
        <w:jc w:val="left"/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6491"/>
        <w:gridCol w:w="4124"/>
      </w:tblGrid>
      <w:tr w:rsidR="008B1317" w:rsidRPr="00C80AC4" w14:paraId="345AAB26" w14:textId="77777777" w:rsidTr="00D26CCD">
        <w:trPr>
          <w:trHeight w:val="314"/>
        </w:trPr>
        <w:tc>
          <w:tcPr>
            <w:tcW w:w="990" w:type="dxa"/>
            <w:vMerge w:val="restart"/>
          </w:tcPr>
          <w:p w14:paraId="125DD433" w14:textId="6F13977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21" w:type="dxa"/>
            <w:gridSpan w:val="2"/>
            <w:shd w:val="clear" w:color="auto" w:fill="auto"/>
          </w:tcPr>
          <w:p w14:paraId="4276F867" w14:textId="640E4444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</w:p>
        </w:tc>
        <w:tc>
          <w:tcPr>
            <w:tcW w:w="4124" w:type="dxa"/>
          </w:tcPr>
          <w:p w14:paraId="6924659A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F7D9FAE" w14:textId="77777777" w:rsidTr="00D26CCD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554E5169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564A15B" w14:textId="34A266CB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508EDDA6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13DA0EFC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8B1317" w:rsidRPr="00C80AC4" w14:paraId="0FC360F2" w14:textId="77777777" w:rsidTr="00D26CCD">
        <w:trPr>
          <w:trHeight w:val="349"/>
        </w:trPr>
        <w:tc>
          <w:tcPr>
            <w:tcW w:w="990" w:type="dxa"/>
            <w:vMerge/>
          </w:tcPr>
          <w:p w14:paraId="70F9ECD1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163B0A7" w14:textId="16F9C27A" w:rsidR="008B1317" w:rsidRPr="00C80AC4" w:rsidRDefault="002F44CC" w:rsidP="0006084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107-108</w:t>
            </w:r>
          </w:p>
        </w:tc>
        <w:tc>
          <w:tcPr>
            <w:tcW w:w="6491" w:type="dxa"/>
          </w:tcPr>
          <w:p w14:paraId="687CB35C" w14:textId="774EBAB2" w:rsidR="008B1317" w:rsidRPr="00C80AC4" w:rsidRDefault="002F44CC" w:rsidP="0006084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SB-23-11213 – Dept. of Real Estate Land Disposition Agreement for 844 </w:t>
            </w:r>
            <w:proofErr w:type="spellStart"/>
            <w:r>
              <w:rPr>
                <w:rFonts w:ascii="Arial" w:hAnsi="Arial" w:cs="Arial"/>
                <w:szCs w:val="24"/>
              </w:rPr>
              <w:t>Roundview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Road. </w:t>
            </w:r>
            <w:r>
              <w:rPr>
                <w:rFonts w:ascii="Arial" w:hAnsi="Arial" w:cs="Arial"/>
                <w:b/>
                <w:szCs w:val="24"/>
              </w:rPr>
              <w:t>A STATEMENT OF OPPOSITION WAS RECEIVED FROM EDDUARD PRINCE.</w:t>
            </w:r>
          </w:p>
        </w:tc>
        <w:tc>
          <w:tcPr>
            <w:tcW w:w="4124" w:type="dxa"/>
          </w:tcPr>
          <w:p w14:paraId="12F9AF36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48FC077" w14:textId="77777777" w:rsidTr="00D26CCD">
        <w:trPr>
          <w:trHeight w:val="349"/>
        </w:trPr>
        <w:tc>
          <w:tcPr>
            <w:tcW w:w="990" w:type="dxa"/>
            <w:vMerge/>
          </w:tcPr>
          <w:p w14:paraId="566F8088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556ACB7A" w14:textId="3EFEF7A6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7D0CDD8F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719CB9C5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A79BDB7" w14:textId="4C018A93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469056B" w14:textId="77777777" w:rsidR="008B1317" w:rsidRDefault="008B1317" w:rsidP="001A34D6">
      <w:pPr>
        <w:jc w:val="left"/>
        <w:rPr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9"/>
        <w:gridCol w:w="1080"/>
        <w:gridCol w:w="6896"/>
        <w:gridCol w:w="1189"/>
        <w:gridCol w:w="1244"/>
        <w:gridCol w:w="1737"/>
      </w:tblGrid>
      <w:tr w:rsidR="008B1317" w:rsidRPr="00C80AC4" w14:paraId="2A49391F" w14:textId="77777777" w:rsidTr="0041633E">
        <w:trPr>
          <w:trHeight w:val="317"/>
        </w:trPr>
        <w:tc>
          <w:tcPr>
            <w:tcW w:w="989" w:type="dxa"/>
            <w:vMerge w:val="restart"/>
          </w:tcPr>
          <w:p w14:paraId="72833967" w14:textId="287A0154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976" w:type="dxa"/>
            <w:gridSpan w:val="2"/>
            <w:shd w:val="clear" w:color="auto" w:fill="auto"/>
          </w:tcPr>
          <w:p w14:paraId="6BDF21BF" w14:textId="0ED09224" w:rsidR="008B1317" w:rsidRPr="00C80AC4" w:rsidRDefault="008B1317" w:rsidP="00060847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1189" w:type="dxa"/>
            <w:shd w:val="clear" w:color="auto" w:fill="auto"/>
          </w:tcPr>
          <w:p w14:paraId="3064E178" w14:textId="77777777" w:rsidR="008B1317" w:rsidRPr="00C80AC4" w:rsidRDefault="008B1317" w:rsidP="00060847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244" w:type="dxa"/>
            <w:shd w:val="clear" w:color="auto" w:fill="auto"/>
          </w:tcPr>
          <w:p w14:paraId="292A7596" w14:textId="77777777" w:rsidR="008B1317" w:rsidRPr="00C80AC4" w:rsidRDefault="008B1317" w:rsidP="00060847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37" w:type="dxa"/>
            <w:shd w:val="clear" w:color="auto" w:fill="auto"/>
          </w:tcPr>
          <w:p w14:paraId="5CEDCFC9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8B1317" w:rsidRPr="00C80AC4" w14:paraId="733FEC11" w14:textId="77777777" w:rsidTr="0041633E">
        <w:trPr>
          <w:trHeight w:val="317"/>
        </w:trPr>
        <w:tc>
          <w:tcPr>
            <w:tcW w:w="989" w:type="dxa"/>
            <w:vMerge/>
            <w:shd w:val="clear" w:color="auto" w:fill="D9D9D9" w:themeFill="background1" w:themeFillShade="D9"/>
          </w:tcPr>
          <w:p w14:paraId="7F23AD17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62131B4" w14:textId="2F3E2BD1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896" w:type="dxa"/>
            <w:shd w:val="clear" w:color="auto" w:fill="D9D9D9" w:themeFill="background1" w:themeFillShade="D9"/>
          </w:tcPr>
          <w:p w14:paraId="527C9F41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11F66ACA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</w:tcPr>
          <w:p w14:paraId="356B899F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798B621D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5945963B" w14:textId="77777777" w:rsidTr="0041633E">
        <w:trPr>
          <w:trHeight w:val="317"/>
        </w:trPr>
        <w:tc>
          <w:tcPr>
            <w:tcW w:w="989" w:type="dxa"/>
            <w:vMerge/>
          </w:tcPr>
          <w:p w14:paraId="1CF1A837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65039FD" w14:textId="582EA15E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96" w:type="dxa"/>
          </w:tcPr>
          <w:p w14:paraId="7ECD9BD0" w14:textId="4551157B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</w:tcPr>
          <w:p w14:paraId="30DF72F9" w14:textId="5165F0D2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14:paraId="074A9067" w14:textId="4ED49622" w:rsidR="008B1317" w:rsidRPr="00C80AC4" w:rsidRDefault="008B1317" w:rsidP="0006084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52928001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09F7ABC" w14:textId="77777777" w:rsidTr="0041633E">
        <w:trPr>
          <w:trHeight w:val="317"/>
        </w:trPr>
        <w:tc>
          <w:tcPr>
            <w:tcW w:w="989" w:type="dxa"/>
            <w:vMerge/>
          </w:tcPr>
          <w:p w14:paraId="09616260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DA1368A" w14:textId="0FF18498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96" w:type="dxa"/>
          </w:tcPr>
          <w:p w14:paraId="0CB6358F" w14:textId="0277B46B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</w:tcPr>
          <w:p w14:paraId="4531783B" w14:textId="488EB9B9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14:paraId="15DE3BA3" w14:textId="2677D21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09A2ABA4" w14:textId="5DC374B3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5E561A1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51DDBBB5" w14:textId="734D583C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4"/>
        <w:gridCol w:w="1616"/>
        <w:gridCol w:w="7842"/>
        <w:gridCol w:w="1482"/>
        <w:gridCol w:w="1241"/>
      </w:tblGrid>
      <w:tr w:rsidR="00555785" w:rsidRPr="00C80AC4" w14:paraId="351332D5" w14:textId="77777777" w:rsidTr="380CD1BF">
        <w:trPr>
          <w:trHeight w:val="268"/>
        </w:trPr>
        <w:tc>
          <w:tcPr>
            <w:tcW w:w="954" w:type="dxa"/>
            <w:vMerge w:val="restart"/>
          </w:tcPr>
          <w:p w14:paraId="7D5FB4C8" w14:textId="3E5B29A9" w:rsidR="00555785" w:rsidRPr="00C80AC4" w:rsidRDefault="00555785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58" w:type="dxa"/>
            <w:gridSpan w:val="2"/>
            <w:shd w:val="clear" w:color="auto" w:fill="auto"/>
          </w:tcPr>
          <w:p w14:paraId="5BA754FD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3D746353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55785" w:rsidRPr="00C80AC4" w14:paraId="4D2CA399" w14:textId="77777777" w:rsidTr="380CD1BF">
        <w:trPr>
          <w:trHeight w:val="268"/>
        </w:trPr>
        <w:tc>
          <w:tcPr>
            <w:tcW w:w="954" w:type="dxa"/>
            <w:vMerge/>
          </w:tcPr>
          <w:p w14:paraId="3C91DA63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14:paraId="4273ECF8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842" w:type="dxa"/>
            <w:shd w:val="clear" w:color="auto" w:fill="D9D9D9" w:themeFill="background1" w:themeFillShade="D9"/>
          </w:tcPr>
          <w:p w14:paraId="7456BA3C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3E338F53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5B0E42FC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555785" w:rsidRPr="00C80AC4" w14:paraId="471A03FB" w14:textId="77777777" w:rsidTr="380CD1BF">
        <w:trPr>
          <w:trHeight w:val="268"/>
        </w:trPr>
        <w:tc>
          <w:tcPr>
            <w:tcW w:w="954" w:type="dxa"/>
            <w:vMerge/>
          </w:tcPr>
          <w:p w14:paraId="448D0D8E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</w:tcPr>
          <w:p w14:paraId="724DECC8" w14:textId="5FA9C5FF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</w:t>
            </w:r>
            <w:r w:rsidR="00C66411">
              <w:rPr>
                <w:rFonts w:ascii="Arial" w:hAnsi="Arial" w:cs="Arial"/>
                <w:szCs w:val="24"/>
              </w:rPr>
              <w:t>4</w:t>
            </w:r>
            <w:r w:rsidRPr="00C80AC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842" w:type="dxa"/>
          </w:tcPr>
          <w:p w14:paraId="32819996" w14:textId="487C63E4" w:rsidR="00555785" w:rsidRPr="00C80AC4" w:rsidRDefault="00C66411" w:rsidP="0006084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SB-23-11325 </w:t>
            </w:r>
            <w:r w:rsidR="003D5763">
              <w:rPr>
                <w:rFonts w:ascii="Arial" w:hAnsi="Arial" w:cs="Arial"/>
                <w:szCs w:val="24"/>
              </w:rPr>
              <w:t>Bureau of Budget Management Research – Fiscal 2024 Ordinance of Estimates</w:t>
            </w:r>
          </w:p>
        </w:tc>
        <w:tc>
          <w:tcPr>
            <w:tcW w:w="1482" w:type="dxa"/>
          </w:tcPr>
          <w:p w14:paraId="30EDDCBF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</w:tcPr>
          <w:p w14:paraId="303A4947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5D206CD8" w14:textId="77777777" w:rsidTr="380CD1BF">
        <w:trPr>
          <w:trHeight w:val="268"/>
        </w:trPr>
        <w:tc>
          <w:tcPr>
            <w:tcW w:w="954" w:type="dxa"/>
            <w:vMerge/>
          </w:tcPr>
          <w:p w14:paraId="4C179032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</w:tcPr>
          <w:p w14:paraId="3F03AA1A" w14:textId="12571800" w:rsidR="00555785" w:rsidRPr="00C80AC4" w:rsidRDefault="003D5763" w:rsidP="0006084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842" w:type="dxa"/>
          </w:tcPr>
          <w:p w14:paraId="0AA17C6B" w14:textId="0CE3FCBB" w:rsidR="00555785" w:rsidRPr="00C80AC4" w:rsidRDefault="003D5763" w:rsidP="0006084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SB-23-11756 – Dept. of Finance – Annual Property Tax Ordinance FY Year 2024</w:t>
            </w:r>
          </w:p>
        </w:tc>
        <w:tc>
          <w:tcPr>
            <w:tcW w:w="1482" w:type="dxa"/>
          </w:tcPr>
          <w:p w14:paraId="702EC798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</w:tcPr>
          <w:p w14:paraId="4DAC114C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6ED1E26B" w14:textId="77777777" w:rsidTr="380CD1BF">
        <w:trPr>
          <w:trHeight w:val="268"/>
        </w:trPr>
        <w:tc>
          <w:tcPr>
            <w:tcW w:w="954" w:type="dxa"/>
            <w:vMerge/>
          </w:tcPr>
          <w:p w14:paraId="3FFC8B50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</w:tcPr>
          <w:p w14:paraId="567944AB" w14:textId="313F3E6B" w:rsidR="00555785" w:rsidRPr="00C80AC4" w:rsidRDefault="003D5763" w:rsidP="0006084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54-56</w:t>
            </w:r>
          </w:p>
        </w:tc>
        <w:tc>
          <w:tcPr>
            <w:tcW w:w="7842" w:type="dxa"/>
          </w:tcPr>
          <w:p w14:paraId="054C2E57" w14:textId="64D6ABEA" w:rsidR="00555785" w:rsidRPr="00C80AC4" w:rsidRDefault="003D5763" w:rsidP="0006084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SB-23-11594 – Dept. of Planning – FY 24-29 Final Capital Improvement Program</w:t>
            </w:r>
          </w:p>
        </w:tc>
        <w:tc>
          <w:tcPr>
            <w:tcW w:w="1482" w:type="dxa"/>
          </w:tcPr>
          <w:p w14:paraId="569A6764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</w:tcPr>
          <w:p w14:paraId="7C7D5279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39FEEE72" w14:textId="77777777" w:rsidTr="380CD1BF">
        <w:trPr>
          <w:trHeight w:val="268"/>
        </w:trPr>
        <w:tc>
          <w:tcPr>
            <w:tcW w:w="954" w:type="dxa"/>
            <w:vMerge/>
          </w:tcPr>
          <w:p w14:paraId="04E80375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</w:tcPr>
          <w:p w14:paraId="53D95839" w14:textId="51B1FAD9" w:rsidR="00555785" w:rsidRPr="00C80AC4" w:rsidRDefault="003D5763" w:rsidP="0006084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63-64</w:t>
            </w:r>
          </w:p>
        </w:tc>
        <w:tc>
          <w:tcPr>
            <w:tcW w:w="7842" w:type="dxa"/>
          </w:tcPr>
          <w:p w14:paraId="541A6FCD" w14:textId="25380961" w:rsidR="00555785" w:rsidRPr="00C80AC4" w:rsidRDefault="003D5763" w:rsidP="0006084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SB-23-11350 – Procurement - Payment of Invoices without Valid Contract – </w:t>
            </w:r>
            <w:r w:rsidR="002F44CC">
              <w:rPr>
                <w:rFonts w:ascii="Arial" w:hAnsi="Arial" w:cs="Arial"/>
                <w:szCs w:val="24"/>
              </w:rPr>
              <w:t xml:space="preserve">BCHD - </w:t>
            </w:r>
            <w:proofErr w:type="spellStart"/>
            <w:r>
              <w:rPr>
                <w:rFonts w:ascii="Arial" w:hAnsi="Arial" w:cs="Arial"/>
                <w:szCs w:val="24"/>
              </w:rPr>
              <w:t>CharmCare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Grant Reporting System</w:t>
            </w:r>
          </w:p>
        </w:tc>
        <w:tc>
          <w:tcPr>
            <w:tcW w:w="1482" w:type="dxa"/>
          </w:tcPr>
          <w:p w14:paraId="153FF74C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</w:tcPr>
          <w:p w14:paraId="51FEE0B2" w14:textId="77777777" w:rsidR="00555785" w:rsidRPr="00C80AC4" w:rsidRDefault="00555785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6097C" w:rsidRPr="00C80AC4" w14:paraId="0FA55691" w14:textId="77777777" w:rsidTr="380CD1BF">
        <w:trPr>
          <w:trHeight w:val="268"/>
        </w:trPr>
        <w:tc>
          <w:tcPr>
            <w:tcW w:w="954" w:type="dxa"/>
          </w:tcPr>
          <w:p w14:paraId="51A45BAD" w14:textId="77777777" w:rsidR="00E6097C" w:rsidRPr="00C80AC4" w:rsidRDefault="00E6097C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</w:tcPr>
          <w:p w14:paraId="295DD829" w14:textId="13211709" w:rsidR="00E6097C" w:rsidRDefault="00E6097C" w:rsidP="380CD1B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842" w:type="dxa"/>
          </w:tcPr>
          <w:p w14:paraId="103A6E58" w14:textId="2E4E2416" w:rsidR="00E6097C" w:rsidRPr="0024152E" w:rsidRDefault="00E6097C" w:rsidP="380CD1B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14:paraId="2CA7EA74" w14:textId="77777777" w:rsidR="00E6097C" w:rsidRPr="00C80AC4" w:rsidRDefault="00E6097C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</w:tcPr>
          <w:p w14:paraId="40DA3EBB" w14:textId="77777777" w:rsidR="00E6097C" w:rsidRPr="00C80AC4" w:rsidRDefault="00E6097C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D5763" w:rsidRPr="00C80AC4" w14:paraId="227D32CF" w14:textId="77777777" w:rsidTr="380CD1BF">
        <w:trPr>
          <w:trHeight w:val="268"/>
        </w:trPr>
        <w:tc>
          <w:tcPr>
            <w:tcW w:w="954" w:type="dxa"/>
          </w:tcPr>
          <w:p w14:paraId="277418EE" w14:textId="77777777" w:rsidR="003D5763" w:rsidRPr="00C80AC4" w:rsidRDefault="003D5763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</w:tcPr>
          <w:p w14:paraId="2BED3303" w14:textId="40B10E23" w:rsidR="003D5763" w:rsidRDefault="003D5763" w:rsidP="0006084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107-108</w:t>
            </w:r>
          </w:p>
        </w:tc>
        <w:tc>
          <w:tcPr>
            <w:tcW w:w="7842" w:type="dxa"/>
          </w:tcPr>
          <w:p w14:paraId="45CAB7AE" w14:textId="0BD5CE9D" w:rsidR="003D5763" w:rsidRPr="003D5763" w:rsidRDefault="003D5763" w:rsidP="00060847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SB-23-11213 – D</w:t>
            </w:r>
            <w:r w:rsidR="002F44CC"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 xml:space="preserve">pt. of Real Estate Land Disposition Agreement for 844 </w:t>
            </w:r>
            <w:proofErr w:type="spellStart"/>
            <w:r>
              <w:rPr>
                <w:rFonts w:ascii="Arial" w:hAnsi="Arial" w:cs="Arial"/>
                <w:szCs w:val="24"/>
              </w:rPr>
              <w:t>Roundview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Road. </w:t>
            </w:r>
            <w:r>
              <w:rPr>
                <w:rFonts w:ascii="Arial" w:hAnsi="Arial" w:cs="Arial"/>
                <w:b/>
                <w:szCs w:val="24"/>
              </w:rPr>
              <w:t>A STATEMENT OF OPPOSITION WAS RECEIVED FROM EDDUARD PRINCE.</w:t>
            </w:r>
          </w:p>
        </w:tc>
        <w:tc>
          <w:tcPr>
            <w:tcW w:w="1482" w:type="dxa"/>
          </w:tcPr>
          <w:p w14:paraId="0CF573E4" w14:textId="77777777" w:rsidR="003D5763" w:rsidRPr="00C80AC4" w:rsidRDefault="003D5763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</w:tcPr>
          <w:p w14:paraId="3F6BB7F6" w14:textId="77777777" w:rsidR="003D5763" w:rsidRPr="00C80AC4" w:rsidRDefault="003D5763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41633E" w:rsidRPr="00C80AC4" w14:paraId="6FEBCD9F" w14:textId="77777777" w:rsidTr="380CD1BF">
        <w:trPr>
          <w:trHeight w:val="268"/>
        </w:trPr>
        <w:tc>
          <w:tcPr>
            <w:tcW w:w="954" w:type="dxa"/>
          </w:tcPr>
          <w:p w14:paraId="7A0A0761" w14:textId="77777777" w:rsidR="0041633E" w:rsidRPr="00C80AC4" w:rsidRDefault="0041633E" w:rsidP="004163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</w:tcPr>
          <w:p w14:paraId="6DC9FC03" w14:textId="5A0D3103" w:rsidR="0041633E" w:rsidRDefault="0041633E" w:rsidP="004163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ADDENDUM</w:t>
            </w:r>
          </w:p>
        </w:tc>
        <w:tc>
          <w:tcPr>
            <w:tcW w:w="7842" w:type="dxa"/>
          </w:tcPr>
          <w:p w14:paraId="78D5EEF4" w14:textId="100F0390" w:rsidR="0041633E" w:rsidRDefault="0041633E" w:rsidP="004163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SB-23-11768 Board of Finance – Capital Improvement Program </w:t>
            </w:r>
          </w:p>
        </w:tc>
        <w:tc>
          <w:tcPr>
            <w:tcW w:w="1482" w:type="dxa"/>
          </w:tcPr>
          <w:p w14:paraId="423D0E30" w14:textId="77777777" w:rsidR="0041633E" w:rsidRPr="00C80AC4" w:rsidRDefault="0041633E" w:rsidP="004163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</w:tcPr>
          <w:p w14:paraId="3B56118B" w14:textId="77777777" w:rsidR="0041633E" w:rsidRPr="00C80AC4" w:rsidRDefault="0041633E" w:rsidP="0041633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41633E" w:rsidRPr="00C80AC4" w14:paraId="77687431" w14:textId="77777777" w:rsidTr="380CD1BF">
        <w:trPr>
          <w:trHeight w:val="268"/>
        </w:trPr>
        <w:tc>
          <w:tcPr>
            <w:tcW w:w="954" w:type="dxa"/>
          </w:tcPr>
          <w:p w14:paraId="428ACEBF" w14:textId="77777777" w:rsidR="0041633E" w:rsidRPr="00C80AC4" w:rsidRDefault="0041633E" w:rsidP="004163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</w:tcPr>
          <w:p w14:paraId="622A5B70" w14:textId="4167A939" w:rsidR="0041633E" w:rsidRPr="002F44CC" w:rsidRDefault="002F44CC" w:rsidP="0041633E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F44CC">
              <w:rPr>
                <w:rFonts w:ascii="Arial" w:hAnsi="Arial" w:cs="Arial"/>
                <w:b/>
                <w:szCs w:val="24"/>
              </w:rPr>
              <w:t>ADDENDUM</w:t>
            </w:r>
          </w:p>
        </w:tc>
        <w:tc>
          <w:tcPr>
            <w:tcW w:w="7842" w:type="dxa"/>
          </w:tcPr>
          <w:p w14:paraId="0E02C0AA" w14:textId="3F9DD88B" w:rsidR="0041633E" w:rsidRDefault="0041633E" w:rsidP="004163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SB-23-11626 – Rec. and Parks – TR 11319 Ratification and Administrative Time Extension &amp; Processing Outstanding Extra Work Orders – Jones Falls Trail  </w:t>
            </w:r>
          </w:p>
        </w:tc>
        <w:tc>
          <w:tcPr>
            <w:tcW w:w="1482" w:type="dxa"/>
          </w:tcPr>
          <w:p w14:paraId="1AA5FF98" w14:textId="77777777" w:rsidR="0041633E" w:rsidRPr="00C80AC4" w:rsidRDefault="0041633E" w:rsidP="004163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</w:tcPr>
          <w:p w14:paraId="6D4B28C8" w14:textId="77777777" w:rsidR="0041633E" w:rsidRPr="00C80AC4" w:rsidRDefault="0041633E" w:rsidP="0041633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41633E" w:rsidRPr="00C80AC4" w14:paraId="1A80E604" w14:textId="77777777" w:rsidTr="380CD1BF">
        <w:trPr>
          <w:trHeight w:val="268"/>
        </w:trPr>
        <w:tc>
          <w:tcPr>
            <w:tcW w:w="954" w:type="dxa"/>
          </w:tcPr>
          <w:p w14:paraId="7415BB59" w14:textId="77777777" w:rsidR="0041633E" w:rsidRPr="00C80AC4" w:rsidRDefault="0041633E" w:rsidP="004163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</w:tcPr>
          <w:p w14:paraId="00C13C2C" w14:textId="09BB77CC" w:rsidR="0041633E" w:rsidRPr="002F44CC" w:rsidRDefault="002F44CC" w:rsidP="0041633E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F44CC">
              <w:rPr>
                <w:rFonts w:ascii="Arial" w:hAnsi="Arial" w:cs="Arial"/>
                <w:b/>
                <w:szCs w:val="24"/>
              </w:rPr>
              <w:t>ADDENDUM</w:t>
            </w:r>
          </w:p>
        </w:tc>
        <w:tc>
          <w:tcPr>
            <w:tcW w:w="7842" w:type="dxa"/>
          </w:tcPr>
          <w:p w14:paraId="102E1AC3" w14:textId="340DBE12" w:rsidR="0041633E" w:rsidRDefault="0041633E" w:rsidP="004163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SB-23-11632 – Rec. and Parks – TR 11319 Transfer of Funds – Jones Falls Trail Phase V</w:t>
            </w:r>
          </w:p>
        </w:tc>
        <w:tc>
          <w:tcPr>
            <w:tcW w:w="1482" w:type="dxa"/>
          </w:tcPr>
          <w:p w14:paraId="53C555D9" w14:textId="77777777" w:rsidR="0041633E" w:rsidRPr="00C80AC4" w:rsidRDefault="0041633E" w:rsidP="004163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</w:tcPr>
          <w:p w14:paraId="547B5536" w14:textId="77777777" w:rsidR="0041633E" w:rsidRPr="00C80AC4" w:rsidRDefault="0041633E" w:rsidP="0041633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3EE776" w14:textId="23695A7E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p w14:paraId="1BC15257" w14:textId="4748EF60" w:rsidR="009008B1" w:rsidRDefault="009008B1">
      <w:pPr>
        <w:spacing w:after="160" w:line="259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54141003" w14:textId="77777777" w:rsidR="00555785" w:rsidRDefault="00555785" w:rsidP="001A34D6">
      <w:pPr>
        <w:jc w:val="left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14:paraId="0670BA42" w14:textId="77777777" w:rsidR="002F44CC" w:rsidRPr="00C80AC4" w:rsidRDefault="002F44CC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38"/>
        <w:gridCol w:w="1616"/>
        <w:gridCol w:w="7863"/>
        <w:gridCol w:w="1482"/>
        <w:gridCol w:w="1236"/>
      </w:tblGrid>
      <w:tr w:rsidR="008B1317" w:rsidRPr="00C80AC4" w14:paraId="0195BE7E" w14:textId="77777777" w:rsidTr="380CD1BF">
        <w:trPr>
          <w:trHeight w:val="268"/>
        </w:trPr>
        <w:tc>
          <w:tcPr>
            <w:tcW w:w="990" w:type="dxa"/>
            <w:vMerge w:val="restart"/>
          </w:tcPr>
          <w:p w14:paraId="401C360F" w14:textId="78C65D4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3B28D38C" w14:textId="343A6AB3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84887FD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8B1317" w:rsidRPr="00C80AC4" w14:paraId="28C7EF55" w14:textId="77777777" w:rsidTr="380CD1BF">
        <w:trPr>
          <w:trHeight w:val="268"/>
        </w:trPr>
        <w:tc>
          <w:tcPr>
            <w:tcW w:w="990" w:type="dxa"/>
            <w:vMerge/>
          </w:tcPr>
          <w:p w14:paraId="2298F4AF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8B9A97C" w14:textId="1552BFE8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35A7DF5A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3054D1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329697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8B1317" w:rsidRPr="00C80AC4" w14:paraId="5A2D3E7D" w14:textId="77777777" w:rsidTr="380CD1BF">
        <w:trPr>
          <w:trHeight w:val="268"/>
        </w:trPr>
        <w:tc>
          <w:tcPr>
            <w:tcW w:w="990" w:type="dxa"/>
            <w:vMerge/>
          </w:tcPr>
          <w:p w14:paraId="6542A75D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29ED8A5F" w14:textId="7115AE8C" w:rsidR="008B1317" w:rsidRPr="009008B1" w:rsidRDefault="57BA92EA" w:rsidP="380CD1BF">
            <w:pPr>
              <w:jc w:val="left"/>
              <w:rPr>
                <w:rFonts w:ascii="Arial" w:hAnsi="Arial" w:cs="Arial"/>
                <w:b/>
              </w:rPr>
            </w:pPr>
            <w:r w:rsidRPr="380CD1BF">
              <w:rPr>
                <w:rFonts w:ascii="Arial" w:hAnsi="Arial" w:cs="Arial"/>
              </w:rPr>
              <w:t xml:space="preserve"> </w:t>
            </w:r>
            <w:r w:rsidR="38EBD12C" w:rsidRPr="009008B1">
              <w:rPr>
                <w:rFonts w:ascii="Arial" w:hAnsi="Arial" w:cs="Arial"/>
                <w:b/>
              </w:rPr>
              <w:t>ADDENDUM</w:t>
            </w:r>
          </w:p>
          <w:p w14:paraId="19354681" w14:textId="1B5C64FE" w:rsidR="008B1317" w:rsidRPr="00C80AC4" w:rsidRDefault="008B1317" w:rsidP="380CD1B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2BDE864D" w14:textId="233BBEE1" w:rsidR="008B1317" w:rsidRPr="00C80AC4" w:rsidRDefault="38EBD12C" w:rsidP="380CD1BF">
            <w:pPr>
              <w:jc w:val="left"/>
            </w:pPr>
            <w:r w:rsidRPr="380CD1BF">
              <w:rPr>
                <w:rFonts w:ascii="Arial" w:eastAsia="Arial" w:hAnsi="Arial" w:cs="Arial"/>
                <w:szCs w:val="24"/>
              </w:rPr>
              <w:t>SB-23-11173 – ARPA Grant Agreement - Enoch Pratt Free Library - Digital Equity</w:t>
            </w:r>
          </w:p>
        </w:tc>
        <w:tc>
          <w:tcPr>
            <w:tcW w:w="1482" w:type="dxa"/>
          </w:tcPr>
          <w:p w14:paraId="12D2FDBC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35CCCE5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B56CC27" w14:textId="77777777" w:rsidTr="380CD1BF">
        <w:trPr>
          <w:trHeight w:val="268"/>
        </w:trPr>
        <w:tc>
          <w:tcPr>
            <w:tcW w:w="990" w:type="dxa"/>
            <w:vMerge/>
          </w:tcPr>
          <w:p w14:paraId="3DC60AC1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4C31E53" w14:textId="491B778C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1C6F129F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C2A27A3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83F9C2A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0BEAA554" w14:textId="77777777" w:rsidTr="380CD1BF">
        <w:trPr>
          <w:trHeight w:val="268"/>
        </w:trPr>
        <w:tc>
          <w:tcPr>
            <w:tcW w:w="990" w:type="dxa"/>
            <w:vMerge/>
          </w:tcPr>
          <w:p w14:paraId="5753BAA2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BE2C64A" w14:textId="7197603B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5DDE1B9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2C292BB5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27E8CC1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654D6AF" w14:textId="77777777" w:rsidTr="380CD1BF">
        <w:trPr>
          <w:trHeight w:val="268"/>
        </w:trPr>
        <w:tc>
          <w:tcPr>
            <w:tcW w:w="990" w:type="dxa"/>
            <w:vMerge/>
          </w:tcPr>
          <w:p w14:paraId="21C37E5B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3D5397E" w14:textId="422BB4CA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660B7688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0CF1E7D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04D18E82" w14:textId="77777777" w:rsidR="008B1317" w:rsidRPr="00C80AC4" w:rsidRDefault="008B131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D6CD22E" w14:textId="77777777" w:rsidR="00E97551" w:rsidRDefault="00E97551"/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40"/>
        <w:gridCol w:w="4177"/>
        <w:gridCol w:w="1377"/>
        <w:gridCol w:w="6731"/>
      </w:tblGrid>
      <w:tr w:rsidR="00EA2A37" w:rsidRPr="00D26CCD" w14:paraId="7C45568B" w14:textId="77777777" w:rsidTr="380CD1BF">
        <w:trPr>
          <w:trHeight w:val="282"/>
        </w:trPr>
        <w:tc>
          <w:tcPr>
            <w:tcW w:w="967" w:type="dxa"/>
            <w:vMerge w:val="restart"/>
          </w:tcPr>
          <w:p w14:paraId="7C71150D" w14:textId="0991F83A" w:rsidR="008B1317" w:rsidRPr="00D26CCD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14:paraId="19417C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26CCD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1065" w:type="dxa"/>
            <w:shd w:val="clear" w:color="auto" w:fill="auto"/>
          </w:tcPr>
          <w:p w14:paraId="003FC6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299CB7D6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25CF1E3" w14:textId="77777777" w:rsidTr="380CD1BF">
        <w:trPr>
          <w:trHeight w:val="282"/>
        </w:trPr>
        <w:tc>
          <w:tcPr>
            <w:tcW w:w="967" w:type="dxa"/>
            <w:vMerge/>
          </w:tcPr>
          <w:p w14:paraId="0B161DDE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  <w:shd w:val="clear" w:color="auto" w:fill="D9D9D9" w:themeFill="background1" w:themeFillShade="D9"/>
          </w:tcPr>
          <w:p w14:paraId="6A847B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7780041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052B1F50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2F9AE10A" w14:textId="77777777" w:rsidTr="380CD1BF">
        <w:trPr>
          <w:trHeight w:val="282"/>
        </w:trPr>
        <w:tc>
          <w:tcPr>
            <w:tcW w:w="967" w:type="dxa"/>
            <w:vMerge/>
          </w:tcPr>
          <w:p w14:paraId="22B889A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1C858CA2" w14:textId="4A54AC4E" w:rsidR="008B1317" w:rsidRPr="00D26CCD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Mayor </w:t>
            </w:r>
            <w:r w:rsidR="00D909A1" w:rsidRPr="00D26CCD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1065" w:type="dxa"/>
          </w:tcPr>
          <w:p w14:paraId="00FA9EAA" w14:textId="1C758219" w:rsidR="008B1317" w:rsidRPr="00D26CCD" w:rsidRDefault="00C3152F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6930" w:type="dxa"/>
          </w:tcPr>
          <w:p w14:paraId="3FFEDE17" w14:textId="7AADB210" w:rsidR="00EA2A37" w:rsidRPr="00D26CCD" w:rsidRDefault="00C3152F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SB-23-10813 – BCHD Johns Hopkins University Bloomberg School of Public Health Provider Agreement</w:t>
            </w:r>
          </w:p>
        </w:tc>
      </w:tr>
      <w:tr w:rsidR="00EA2A37" w:rsidRPr="00D26CCD" w14:paraId="7F66200E" w14:textId="77777777" w:rsidTr="380CD1BF">
        <w:trPr>
          <w:trHeight w:val="282"/>
        </w:trPr>
        <w:tc>
          <w:tcPr>
            <w:tcW w:w="967" w:type="dxa"/>
            <w:vMerge/>
          </w:tcPr>
          <w:p w14:paraId="63B7F773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39CE72C" w14:textId="3E0AE581" w:rsidR="008B1317" w:rsidRPr="00D26CCD" w:rsidRDefault="008B1317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President </w:t>
            </w:r>
            <w:r w:rsidR="00D909A1" w:rsidRPr="00D26CCD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1065" w:type="dxa"/>
          </w:tcPr>
          <w:p w14:paraId="51B8C6E6" w14:textId="38B335F4" w:rsidR="00C66411" w:rsidRDefault="00C6641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  <w:p w14:paraId="4F075B7D" w14:textId="77777777" w:rsidR="008B1317" w:rsidRDefault="00C6641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  <w:p w14:paraId="7D5CF921" w14:textId="77777777" w:rsidR="00C66411" w:rsidRDefault="00C6641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  <w:p w14:paraId="291910E0" w14:textId="26F4CBDC" w:rsidR="00C66411" w:rsidRPr="00D26CCD" w:rsidRDefault="6A6A23F4" w:rsidP="380CD1BF">
            <w:pPr>
              <w:jc w:val="left"/>
              <w:rPr>
                <w:rFonts w:ascii="Arial" w:hAnsi="Arial" w:cs="Arial"/>
              </w:rPr>
            </w:pPr>
            <w:r w:rsidRPr="380CD1BF">
              <w:rPr>
                <w:rFonts w:ascii="Arial" w:hAnsi="Arial" w:cs="Arial"/>
              </w:rPr>
              <w:t>8</w:t>
            </w:r>
          </w:p>
          <w:p w14:paraId="462D0BB8" w14:textId="30C3922C" w:rsidR="00C66411" w:rsidRPr="00D26CCD" w:rsidRDefault="397D45DF" w:rsidP="380CD1BF">
            <w:pPr>
              <w:jc w:val="left"/>
              <w:rPr>
                <w:rFonts w:ascii="Arial" w:hAnsi="Arial" w:cs="Arial"/>
              </w:rPr>
            </w:pPr>
            <w:r w:rsidRPr="380CD1BF">
              <w:rPr>
                <w:rFonts w:ascii="Arial" w:hAnsi="Arial" w:cs="Arial"/>
              </w:rPr>
              <w:t>Addendum</w:t>
            </w:r>
          </w:p>
        </w:tc>
        <w:tc>
          <w:tcPr>
            <w:tcW w:w="6930" w:type="dxa"/>
          </w:tcPr>
          <w:p w14:paraId="2F11C5F4" w14:textId="3EFD6F61" w:rsidR="00C66411" w:rsidRDefault="00C66411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SB-23-11753 - City Council Travel Request</w:t>
            </w:r>
          </w:p>
          <w:p w14:paraId="4121469C" w14:textId="77777777" w:rsidR="00EA2A37" w:rsidRDefault="00C66411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SB-23-11725 – City Council Travel Request</w:t>
            </w:r>
          </w:p>
          <w:p w14:paraId="64FBDA22" w14:textId="0257A1D1" w:rsidR="00C66411" w:rsidRDefault="00C66411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SB-23-11724 - City Council Travel Request</w:t>
            </w:r>
          </w:p>
          <w:p w14:paraId="6B606DB5" w14:textId="21CECE1B" w:rsidR="00C66411" w:rsidRPr="00D26CCD" w:rsidRDefault="6A6A23F4" w:rsidP="380CD1BF">
            <w:pPr>
              <w:jc w:val="left"/>
              <w:rPr>
                <w:rFonts w:ascii="Arial" w:hAnsi="Arial" w:cs="Arial"/>
              </w:rPr>
            </w:pPr>
            <w:r w:rsidRPr="380CD1BF">
              <w:rPr>
                <w:rFonts w:ascii="Arial" w:hAnsi="Arial" w:cs="Arial"/>
              </w:rPr>
              <w:t>SB-23-11726 – City Council Travel Request</w:t>
            </w:r>
          </w:p>
          <w:p w14:paraId="2E58B015" w14:textId="233BBEE1" w:rsidR="00C66411" w:rsidRPr="00D26CCD" w:rsidRDefault="364BD27A" w:rsidP="380CD1BF">
            <w:pPr>
              <w:jc w:val="left"/>
            </w:pPr>
            <w:r w:rsidRPr="380CD1BF">
              <w:rPr>
                <w:rFonts w:ascii="Arial" w:eastAsia="Arial" w:hAnsi="Arial" w:cs="Arial"/>
                <w:szCs w:val="24"/>
              </w:rPr>
              <w:t>SB-23-11173 – ARPA Grant Agreement - Enoch Pratt Free Library - Digital Equity</w:t>
            </w:r>
          </w:p>
          <w:p w14:paraId="0860A9FE" w14:textId="35306668" w:rsidR="00C66411" w:rsidRPr="00D26CCD" w:rsidRDefault="00C66411" w:rsidP="380CD1BF">
            <w:pPr>
              <w:jc w:val="left"/>
              <w:rPr>
                <w:rFonts w:ascii="Arial" w:hAnsi="Arial" w:cs="Arial"/>
              </w:rPr>
            </w:pPr>
          </w:p>
        </w:tc>
      </w:tr>
      <w:tr w:rsidR="00C66411" w:rsidRPr="00D26CCD" w14:paraId="463FFB3B" w14:textId="77777777" w:rsidTr="380CD1BF">
        <w:trPr>
          <w:trHeight w:val="282"/>
        </w:trPr>
        <w:tc>
          <w:tcPr>
            <w:tcW w:w="967" w:type="dxa"/>
            <w:vMerge/>
          </w:tcPr>
          <w:p w14:paraId="3568023A" w14:textId="77777777" w:rsidR="00C66411" w:rsidRPr="00D26CCD" w:rsidRDefault="00C66411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22A4A87" w14:textId="77777777" w:rsidR="00C66411" w:rsidRPr="00D26CCD" w:rsidRDefault="00C66411" w:rsidP="00D909A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5" w:type="dxa"/>
          </w:tcPr>
          <w:p w14:paraId="5B7A069E" w14:textId="77777777" w:rsidR="00C66411" w:rsidRDefault="00C66411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735CB2B0" w14:textId="77777777" w:rsidR="00C66411" w:rsidRDefault="00C66411" w:rsidP="00E97551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082F905F" w14:textId="77777777" w:rsidTr="380CD1BF">
        <w:trPr>
          <w:trHeight w:val="282"/>
        </w:trPr>
        <w:tc>
          <w:tcPr>
            <w:tcW w:w="967" w:type="dxa"/>
            <w:vMerge/>
          </w:tcPr>
          <w:p w14:paraId="0BE8AE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8785074" w14:textId="7EE8501C" w:rsidR="008B1317" w:rsidRPr="00D26CCD" w:rsidRDefault="00D909A1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Hon. Bill Henry</w:t>
            </w:r>
          </w:p>
        </w:tc>
        <w:tc>
          <w:tcPr>
            <w:tcW w:w="1065" w:type="dxa"/>
          </w:tcPr>
          <w:p w14:paraId="10CC1094" w14:textId="290D8D1D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6C4E7D6E" w14:textId="29FA5183" w:rsidR="00EA2A37" w:rsidRPr="002F44CC" w:rsidRDefault="002F44CC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F44CC">
              <w:rPr>
                <w:rFonts w:ascii="Arial" w:hAnsi="Arial" w:cs="Arial"/>
                <w:b/>
                <w:szCs w:val="24"/>
              </w:rPr>
              <w:t>CLERK READS LIST</w:t>
            </w:r>
            <w:r w:rsidR="00D706EF">
              <w:rPr>
                <w:rFonts w:ascii="Arial" w:hAnsi="Arial" w:cs="Arial"/>
                <w:b/>
                <w:szCs w:val="24"/>
              </w:rPr>
              <w:t xml:space="preserve"> ATTACHED</w:t>
            </w:r>
          </w:p>
          <w:p w14:paraId="6E107398" w14:textId="10FD9BCB" w:rsidR="00EA2A37" w:rsidRPr="00D26CCD" w:rsidRDefault="00EA2A3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868A1CB" w14:textId="77777777" w:rsidTr="380CD1BF">
        <w:trPr>
          <w:trHeight w:val="282"/>
        </w:trPr>
        <w:tc>
          <w:tcPr>
            <w:tcW w:w="967" w:type="dxa"/>
            <w:vMerge/>
          </w:tcPr>
          <w:p w14:paraId="23C2539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10EBCB2" w14:textId="4D507953" w:rsidR="008B1317" w:rsidRPr="00D26CCD" w:rsidRDefault="00D909A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City </w:t>
            </w:r>
            <w:r w:rsidR="005A0D8D" w:rsidRPr="00D26CCD">
              <w:rPr>
                <w:rFonts w:ascii="Arial" w:hAnsi="Arial" w:cs="Arial"/>
                <w:szCs w:val="24"/>
              </w:rPr>
              <w:t>Solicitor</w:t>
            </w:r>
            <w:r w:rsidR="008B1317" w:rsidRPr="00D26CCD">
              <w:rPr>
                <w:rFonts w:ascii="Arial" w:hAnsi="Arial" w:cs="Arial"/>
                <w:szCs w:val="24"/>
              </w:rPr>
              <w:t xml:space="preserve">, </w:t>
            </w:r>
            <w:r w:rsidR="00D26CCD" w:rsidRPr="00D26CCD">
              <w:rPr>
                <w:rFonts w:ascii="Arial" w:hAnsi="Arial" w:cs="Arial"/>
                <w:szCs w:val="24"/>
              </w:rPr>
              <w:t>Ebony Thompson</w:t>
            </w:r>
            <w:r w:rsidR="008B1317" w:rsidRPr="00D26CC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65" w:type="dxa"/>
          </w:tcPr>
          <w:p w14:paraId="5D69F2DF" w14:textId="07EB6442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449738BE" w14:textId="3205144B" w:rsidR="008B1317" w:rsidRPr="00D26CCD" w:rsidRDefault="00376FE2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EA2A37" w:rsidRPr="00D26CCD" w14:paraId="3DE92020" w14:textId="77777777" w:rsidTr="380CD1BF">
        <w:trPr>
          <w:trHeight w:val="282"/>
        </w:trPr>
        <w:tc>
          <w:tcPr>
            <w:tcW w:w="967" w:type="dxa"/>
            <w:vMerge/>
          </w:tcPr>
          <w:p w14:paraId="6113E19B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52C2D0B2" w14:textId="380AF14D" w:rsidR="008B1317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Deputy City Solicitor</w:t>
            </w:r>
            <w:r w:rsidR="00D26CCD" w:rsidRPr="00D26CCD">
              <w:rPr>
                <w:rFonts w:ascii="Arial" w:hAnsi="Arial" w:cs="Arial"/>
                <w:szCs w:val="24"/>
              </w:rPr>
              <w:t xml:space="preserve"> Steven Saulsbury</w:t>
            </w:r>
          </w:p>
        </w:tc>
        <w:tc>
          <w:tcPr>
            <w:tcW w:w="1065" w:type="dxa"/>
          </w:tcPr>
          <w:p w14:paraId="16CD3141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58E7565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D26CCD" w14:paraId="7C5EC788" w14:textId="77777777" w:rsidTr="380CD1BF">
        <w:trPr>
          <w:trHeight w:val="282"/>
        </w:trPr>
        <w:tc>
          <w:tcPr>
            <w:tcW w:w="967" w:type="dxa"/>
            <w:vMerge/>
          </w:tcPr>
          <w:p w14:paraId="481F610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6DA0FE6" w14:textId="7ABDE771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Director of Public Works Jason Mitchell</w:t>
            </w:r>
          </w:p>
        </w:tc>
        <w:tc>
          <w:tcPr>
            <w:tcW w:w="1065" w:type="dxa"/>
          </w:tcPr>
          <w:p w14:paraId="26A0D9E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03D42367" w14:textId="0595D219" w:rsidR="00C80AC4" w:rsidRPr="00D26CCD" w:rsidRDefault="00C6641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C80AC4" w:rsidRPr="00D26CCD" w14:paraId="1910FA8A" w14:textId="77777777" w:rsidTr="380CD1BF">
        <w:trPr>
          <w:trHeight w:val="282"/>
        </w:trPr>
        <w:tc>
          <w:tcPr>
            <w:tcW w:w="967" w:type="dxa"/>
            <w:vMerge/>
          </w:tcPr>
          <w:p w14:paraId="33824C82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8BDEBBF" w14:textId="5A20DA89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Deputy Director of </w:t>
            </w:r>
            <w:r w:rsidR="00AC2575" w:rsidRPr="00D26CCD">
              <w:rPr>
                <w:rFonts w:ascii="Arial" w:hAnsi="Arial" w:cs="Arial"/>
                <w:szCs w:val="24"/>
              </w:rPr>
              <w:t>Richard Luna</w:t>
            </w:r>
          </w:p>
        </w:tc>
        <w:tc>
          <w:tcPr>
            <w:tcW w:w="1065" w:type="dxa"/>
          </w:tcPr>
          <w:p w14:paraId="1909D408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291801FC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C3A9C5E" w14:textId="26B07F12" w:rsidR="00495A00" w:rsidRPr="00D26CCD" w:rsidRDefault="00983110" w:rsidP="00EA2A37">
      <w:pPr>
        <w:jc w:val="left"/>
        <w:rPr>
          <w:rFonts w:ascii="Arial" w:hAnsi="Arial" w:cs="Arial"/>
          <w:szCs w:val="24"/>
        </w:rPr>
      </w:pPr>
      <w:r w:rsidRPr="00D26CCD">
        <w:rPr>
          <w:rFonts w:ascii="Arial" w:hAnsi="Arial" w:cs="Arial"/>
          <w:szCs w:val="24"/>
        </w:rPr>
        <w:t xml:space="preserve">       </w:t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  <w:t xml:space="preserve"> </w:t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</w:p>
    <w:p w14:paraId="12262483" w14:textId="3DD0AF0C" w:rsidR="00495A00" w:rsidRPr="00D26CCD" w:rsidRDefault="00495A00" w:rsidP="00E97551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4140"/>
        <w:gridCol w:w="1080"/>
        <w:gridCol w:w="7020"/>
      </w:tblGrid>
      <w:tr w:rsidR="00EA2A37" w:rsidRPr="00D26CCD" w14:paraId="5CC93DD3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7B8F82FD" w14:textId="05B0CAB4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40" w:type="dxa"/>
            <w:gridSpan w:val="3"/>
          </w:tcPr>
          <w:p w14:paraId="3B9FE1C0" w14:textId="7378C7A2" w:rsidR="00EA2A37" w:rsidRPr="00D26CCD" w:rsidRDefault="00EA2A37" w:rsidP="00060847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NO VOTES</w:t>
            </w:r>
          </w:p>
        </w:tc>
      </w:tr>
      <w:tr w:rsidR="00EA2A37" w:rsidRPr="00D26CCD" w14:paraId="117B5172" w14:textId="77777777" w:rsidTr="00D26CCD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1912BAA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293D039F" w14:textId="4BA12EE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55A0E5" w14:textId="21432DB4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030A317C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31D3159C" w14:textId="77777777" w:rsidTr="00D26CCD">
        <w:trPr>
          <w:trHeight w:val="383"/>
        </w:trPr>
        <w:tc>
          <w:tcPr>
            <w:tcW w:w="990" w:type="dxa"/>
            <w:vMerge/>
          </w:tcPr>
          <w:p w14:paraId="1DA41F42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0E74A576" w14:textId="16D2451E" w:rsidR="00EA2A37" w:rsidRPr="00D26CCD" w:rsidRDefault="00C66411" w:rsidP="0006084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President </w:t>
            </w:r>
          </w:p>
        </w:tc>
        <w:tc>
          <w:tcPr>
            <w:tcW w:w="1080" w:type="dxa"/>
          </w:tcPr>
          <w:p w14:paraId="42F0349E" w14:textId="229B76DB" w:rsidR="00EA2A37" w:rsidRPr="00D26CCD" w:rsidRDefault="00C66411" w:rsidP="0006084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7020" w:type="dxa"/>
          </w:tcPr>
          <w:p w14:paraId="141F5FB4" w14:textId="38144EA3" w:rsidR="00EA2A37" w:rsidRPr="00D26CCD" w:rsidRDefault="00C66411" w:rsidP="0006084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MORP – SB-23-11472 Non-Construction Consultant Agreement with </w:t>
            </w:r>
            <w:proofErr w:type="spellStart"/>
            <w:r>
              <w:rPr>
                <w:rFonts w:ascii="Arial" w:hAnsi="Arial" w:cs="Arial"/>
                <w:szCs w:val="24"/>
              </w:rPr>
              <w:t>Guidehouse</w:t>
            </w:r>
            <w:proofErr w:type="spellEnd"/>
            <w:r>
              <w:rPr>
                <w:rFonts w:ascii="Arial" w:hAnsi="Arial" w:cs="Arial"/>
                <w:szCs w:val="24"/>
              </w:rPr>
              <w:t>, Inc.</w:t>
            </w:r>
          </w:p>
        </w:tc>
      </w:tr>
    </w:tbl>
    <w:p w14:paraId="655ADA67" w14:textId="2D6B2B9F" w:rsidR="00875740" w:rsidRPr="00D26CCD" w:rsidRDefault="00875740" w:rsidP="00875740">
      <w:pPr>
        <w:jc w:val="left"/>
        <w:rPr>
          <w:rFonts w:ascii="Arial" w:hAnsi="Arial" w:cs="Arial"/>
          <w:b/>
          <w:szCs w:val="24"/>
        </w:rPr>
      </w:pPr>
    </w:p>
    <w:p w14:paraId="7E6A04D8" w14:textId="0EA714E5" w:rsidR="00E97551" w:rsidRPr="00D26CCD" w:rsidRDefault="00E97551">
      <w:pPr>
        <w:rPr>
          <w:rFonts w:ascii="Arial" w:hAnsi="Arial" w:cs="Arial"/>
          <w:szCs w:val="24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="00EA2A37" w:rsidRPr="00D26CCD" w14:paraId="19D8C355" w14:textId="0DD8CBBE" w:rsidTr="00E97551">
        <w:trPr>
          <w:trHeight w:val="349"/>
        </w:trPr>
        <w:tc>
          <w:tcPr>
            <w:tcW w:w="990" w:type="dxa"/>
            <w:vMerge w:val="restart"/>
          </w:tcPr>
          <w:p w14:paraId="61450E6B" w14:textId="7A953AA8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14:paraId="50C111E8" w14:textId="731E0224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510CE129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1E141DA2" w14:textId="7626B104" w:rsidTr="00E97551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100CF2C0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87E697" w14:textId="31471C14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DA5D61E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561DF76" w14:textId="2EF920F5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Notes</w:t>
            </w:r>
          </w:p>
        </w:tc>
      </w:tr>
      <w:tr w:rsidR="00EA2A37" w:rsidRPr="00D26CCD" w14:paraId="6C99C094" w14:textId="56C69931" w:rsidTr="00E97551">
        <w:trPr>
          <w:trHeight w:val="349"/>
        </w:trPr>
        <w:tc>
          <w:tcPr>
            <w:tcW w:w="990" w:type="dxa"/>
            <w:vMerge/>
          </w:tcPr>
          <w:p w14:paraId="599426DC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21BC82EA" w14:textId="5BC96E2A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57ECD61" w14:textId="01959083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BEFD926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2866C32D" w14:textId="5B6A534E" w:rsidTr="00E97551">
        <w:trPr>
          <w:trHeight w:val="349"/>
        </w:trPr>
        <w:tc>
          <w:tcPr>
            <w:tcW w:w="990" w:type="dxa"/>
            <w:vMerge/>
          </w:tcPr>
          <w:p w14:paraId="58F53956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BAEB080" w14:textId="23A3AB74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23EF24E2" w14:textId="61D5AB5C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90AC2A3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349F0C8" w14:textId="4CD99EE3" w:rsidTr="00E97551">
        <w:trPr>
          <w:trHeight w:val="349"/>
        </w:trPr>
        <w:tc>
          <w:tcPr>
            <w:tcW w:w="990" w:type="dxa"/>
            <w:vMerge/>
          </w:tcPr>
          <w:p w14:paraId="3169920B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5145D795" w14:textId="52A57AEC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7A5D2B10" w14:textId="121624E9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53B142BB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FF02D9C" w14:textId="5259D8B9" w:rsidTr="00E97551">
        <w:trPr>
          <w:trHeight w:val="349"/>
        </w:trPr>
        <w:tc>
          <w:tcPr>
            <w:tcW w:w="990" w:type="dxa"/>
            <w:vMerge/>
          </w:tcPr>
          <w:p w14:paraId="3D04D5F0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7461A267" w14:textId="3A146F76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60A047D2" w14:textId="0D3A7E81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5BDC1469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0218EA04" w14:textId="5141FC2E" w:rsidTr="00E97551">
        <w:trPr>
          <w:trHeight w:val="349"/>
        </w:trPr>
        <w:tc>
          <w:tcPr>
            <w:tcW w:w="990" w:type="dxa"/>
            <w:vMerge/>
          </w:tcPr>
          <w:p w14:paraId="1EB6D569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32C8131" w14:textId="7D902A61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5D64E102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6B74509E" w14:textId="77777777" w:rsidR="00EA2A37" w:rsidRPr="00D26CCD" w:rsidRDefault="00EA2A37" w:rsidP="0006084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C6A3433" w14:textId="77777777" w:rsidR="00875740" w:rsidRPr="00495A00" w:rsidRDefault="00875740" w:rsidP="00D26CCD">
      <w:pPr>
        <w:jc w:val="left"/>
        <w:rPr>
          <w:b/>
          <w:szCs w:val="24"/>
          <w:u w:val="single"/>
        </w:rPr>
      </w:pPr>
    </w:p>
    <w:sectPr w:rsidR="00875740" w:rsidRPr="00495A00" w:rsidSect="00A53D0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5E3C" w14:textId="77777777" w:rsidR="002F44CC" w:rsidRDefault="002F44CC" w:rsidP="00A53D00">
      <w:r>
        <w:separator/>
      </w:r>
    </w:p>
  </w:endnote>
  <w:endnote w:type="continuationSeparator" w:id="0">
    <w:p w14:paraId="36C08FA6" w14:textId="77777777" w:rsidR="002F44CC" w:rsidRDefault="002F44CC" w:rsidP="00A53D00">
      <w:r>
        <w:continuationSeparator/>
      </w:r>
    </w:p>
  </w:endnote>
  <w:endnote w:type="continuationNotice" w:id="1">
    <w:p w14:paraId="6900D7CB" w14:textId="77777777" w:rsidR="002F44CC" w:rsidRDefault="002F4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D292" w14:textId="75C76509" w:rsidR="002F44CC" w:rsidRDefault="002F44C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>
      <w:rPr>
        <w:caps/>
        <w:noProof/>
        <w:color w:val="4472C4" w:themeColor="accent1"/>
      </w:rPr>
      <w:t xml:space="preserve"> </w:t>
    </w:r>
  </w:p>
  <w:p w14:paraId="06116873" w14:textId="77777777" w:rsidR="002F44CC" w:rsidRDefault="002F4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7E714" w14:textId="77777777" w:rsidR="002F44CC" w:rsidRDefault="002F44CC" w:rsidP="00A53D00">
      <w:r>
        <w:separator/>
      </w:r>
    </w:p>
  </w:footnote>
  <w:footnote w:type="continuationSeparator" w:id="0">
    <w:p w14:paraId="3B173CDF" w14:textId="77777777" w:rsidR="002F44CC" w:rsidRDefault="002F44CC" w:rsidP="00A53D00">
      <w:r>
        <w:continuationSeparator/>
      </w:r>
    </w:p>
  </w:footnote>
  <w:footnote w:type="continuationNotice" w:id="1">
    <w:p w14:paraId="29874DE7" w14:textId="77777777" w:rsidR="002F44CC" w:rsidRDefault="002F44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D385" w14:textId="5BF0FB0C" w:rsidR="002F44CC" w:rsidRPr="00C80AC4" w:rsidRDefault="002F44CC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60847"/>
    <w:rsid w:val="00062EF9"/>
    <w:rsid w:val="000B2D07"/>
    <w:rsid w:val="001A34D6"/>
    <w:rsid w:val="0021323D"/>
    <w:rsid w:val="00215E13"/>
    <w:rsid w:val="0024152E"/>
    <w:rsid w:val="002B7564"/>
    <w:rsid w:val="002E36EA"/>
    <w:rsid w:val="002F44CC"/>
    <w:rsid w:val="003477E2"/>
    <w:rsid w:val="00376FE2"/>
    <w:rsid w:val="0039150A"/>
    <w:rsid w:val="003D5763"/>
    <w:rsid w:val="0041633E"/>
    <w:rsid w:val="00495A00"/>
    <w:rsid w:val="00555785"/>
    <w:rsid w:val="005A0D8D"/>
    <w:rsid w:val="005B151D"/>
    <w:rsid w:val="005C1075"/>
    <w:rsid w:val="006261B2"/>
    <w:rsid w:val="006E5EA8"/>
    <w:rsid w:val="007101EC"/>
    <w:rsid w:val="00716403"/>
    <w:rsid w:val="008221B2"/>
    <w:rsid w:val="00875740"/>
    <w:rsid w:val="008B1317"/>
    <w:rsid w:val="008C7D85"/>
    <w:rsid w:val="009008B1"/>
    <w:rsid w:val="00924B81"/>
    <w:rsid w:val="00930C7B"/>
    <w:rsid w:val="00983110"/>
    <w:rsid w:val="009A3F01"/>
    <w:rsid w:val="00A53D00"/>
    <w:rsid w:val="00A62E80"/>
    <w:rsid w:val="00A73033"/>
    <w:rsid w:val="00AC2575"/>
    <w:rsid w:val="00B22D12"/>
    <w:rsid w:val="00B575C3"/>
    <w:rsid w:val="00B76326"/>
    <w:rsid w:val="00B83528"/>
    <w:rsid w:val="00B95B1C"/>
    <w:rsid w:val="00C14638"/>
    <w:rsid w:val="00C3152F"/>
    <w:rsid w:val="00C66411"/>
    <w:rsid w:val="00C80AC4"/>
    <w:rsid w:val="00C82D7B"/>
    <w:rsid w:val="00D26CCD"/>
    <w:rsid w:val="00D641D1"/>
    <w:rsid w:val="00D706EF"/>
    <w:rsid w:val="00D909A1"/>
    <w:rsid w:val="00DC2698"/>
    <w:rsid w:val="00DD0A25"/>
    <w:rsid w:val="00DE6CCF"/>
    <w:rsid w:val="00E6097C"/>
    <w:rsid w:val="00E97551"/>
    <w:rsid w:val="00EA2A37"/>
    <w:rsid w:val="00F248E2"/>
    <w:rsid w:val="00F5795D"/>
    <w:rsid w:val="0BC8FE6A"/>
    <w:rsid w:val="0F92874E"/>
    <w:rsid w:val="13BFE9D9"/>
    <w:rsid w:val="217F7EEB"/>
    <w:rsid w:val="27109A04"/>
    <w:rsid w:val="2EB1D6D4"/>
    <w:rsid w:val="3339609C"/>
    <w:rsid w:val="34D530FD"/>
    <w:rsid w:val="364BD27A"/>
    <w:rsid w:val="380CD1BF"/>
    <w:rsid w:val="38EBD12C"/>
    <w:rsid w:val="397D45DF"/>
    <w:rsid w:val="513B6102"/>
    <w:rsid w:val="52990BAC"/>
    <w:rsid w:val="57BA92EA"/>
    <w:rsid w:val="6A6A23F4"/>
    <w:rsid w:val="6F1B7646"/>
    <w:rsid w:val="73125C71"/>
    <w:rsid w:val="739FDB34"/>
    <w:rsid w:val="753BAB95"/>
    <w:rsid w:val="786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3" ma:contentTypeDescription="Create a new document." ma:contentTypeScope="" ma:versionID="2169c44f1bf27288b4c7169530d1b726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6af912451b64e8e910b94cc952f91974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1A451-C4CE-4DE9-AC38-C4CA17B156A2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bd958d24-aa26-4702-9457-8b3c02f307ab"/>
    <ds:schemaRef ds:uri="95983808-33c6-40d7-b740-881628301918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1EB52D-E202-413A-B6A0-1940785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Quarles, Audrey (Comptroller)</cp:lastModifiedBy>
  <cp:revision>13</cp:revision>
  <cp:lastPrinted>2023-05-09T21:11:00Z</cp:lastPrinted>
  <dcterms:created xsi:type="dcterms:W3CDTF">2023-05-09T18:00:00Z</dcterms:created>
  <dcterms:modified xsi:type="dcterms:W3CDTF">2023-05-10T12:51:00Z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  <property fmtid="{D5CDD505-2E9C-101B-9397-08002B2CF9AE}" pid="3" name="MediaServiceImageTags">
    <vt:lpwstr/>
  </property>
</Properties>
</file>